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398" w:rsidRDefault="00630398">
      <w:pPr>
        <w:spacing w:after="120"/>
        <w:ind w:left="6521"/>
      </w:pPr>
      <w:bookmarkStart w:id="0" w:name="_GoBack"/>
      <w:bookmarkEnd w:id="0"/>
      <w:r>
        <w:t>Приложение № 6</w:t>
      </w:r>
      <w:r>
        <w:br/>
        <w:t xml:space="preserve">к Правилам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</w:p>
    <w:p w:rsidR="00630398" w:rsidRDefault="00630398">
      <w:pPr>
        <w:spacing w:after="480"/>
        <w:ind w:left="6521"/>
        <w:rPr>
          <w:sz w:val="18"/>
          <w:szCs w:val="18"/>
        </w:rPr>
      </w:pPr>
      <w:r>
        <w:rPr>
          <w:sz w:val="18"/>
          <w:szCs w:val="18"/>
        </w:rPr>
        <w:t>(в ред. Постановления Правительства РФ</w:t>
      </w:r>
      <w:r>
        <w:rPr>
          <w:sz w:val="18"/>
          <w:szCs w:val="18"/>
        </w:rPr>
        <w:br/>
        <w:t>от 11.06.2015 № 588)</w:t>
      </w:r>
    </w:p>
    <w:p w:rsidR="00630398" w:rsidRDefault="00630398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</w:t>
      </w:r>
      <w:r>
        <w:rPr>
          <w:b/>
          <w:bCs/>
          <w:sz w:val="26"/>
          <w:szCs w:val="26"/>
        </w:rPr>
        <w:t>А </w:t>
      </w:r>
      <w:r>
        <w:rPr>
          <w:rStyle w:val="a9"/>
          <w:b/>
          <w:bCs/>
          <w:sz w:val="26"/>
          <w:szCs w:val="26"/>
        </w:rPr>
        <w:endnoteReference w:customMarkFollows="1" w:id="1"/>
        <w:t>1</w:t>
      </w:r>
    </w:p>
    <w:p w:rsidR="00630398" w:rsidRDefault="00630398">
      <w:pPr>
        <w:spacing w:after="480"/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физического лица на присоединение по одному источнику</w:t>
      </w:r>
      <w:r>
        <w:rPr>
          <w:b/>
          <w:bCs/>
          <w:sz w:val="26"/>
          <w:szCs w:val="26"/>
        </w:rPr>
        <w:br/>
        <w:t xml:space="preserve">электроснабжения </w:t>
      </w:r>
      <w:proofErr w:type="spellStart"/>
      <w:r>
        <w:rPr>
          <w:b/>
          <w:bCs/>
          <w:sz w:val="26"/>
          <w:szCs w:val="26"/>
        </w:rPr>
        <w:t>энергопринимающих</w:t>
      </w:r>
      <w:proofErr w:type="spellEnd"/>
      <w:r>
        <w:rPr>
          <w:b/>
          <w:bCs/>
          <w:sz w:val="26"/>
          <w:szCs w:val="26"/>
        </w:rPr>
        <w:t xml:space="preserve"> устройств с максимальной</w:t>
      </w:r>
      <w:r>
        <w:rPr>
          <w:b/>
          <w:bCs/>
          <w:sz w:val="26"/>
          <w:szCs w:val="26"/>
        </w:rPr>
        <w:br/>
        <w:t>мощностью до 15 кВт включительно (используемых для бытовых</w:t>
      </w:r>
      <w:r>
        <w:rPr>
          <w:b/>
          <w:bCs/>
          <w:sz w:val="26"/>
          <w:szCs w:val="26"/>
        </w:rPr>
        <w:br/>
        <w:t>и иных нужд, не связанных с осуществлением</w:t>
      </w:r>
      <w:proofErr w:type="gramEnd"/>
      <w:r>
        <w:rPr>
          <w:b/>
          <w:bCs/>
          <w:sz w:val="26"/>
          <w:szCs w:val="26"/>
        </w:rPr>
        <w:br/>
        <w:t>предпринимательской деятельности)</w:t>
      </w:r>
    </w:p>
    <w:p w:rsidR="00630398" w:rsidRDefault="00630398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z w:val="24"/>
          <w:szCs w:val="24"/>
        </w:rPr>
        <w:tab/>
        <w:t>.</w:t>
      </w:r>
    </w:p>
    <w:p w:rsidR="00630398" w:rsidRDefault="00630398">
      <w:pPr>
        <w:pBdr>
          <w:top w:val="single" w:sz="4" w:space="1" w:color="auto"/>
        </w:pBdr>
        <w:tabs>
          <w:tab w:val="right" w:pos="9923"/>
        </w:tabs>
        <w:ind w:left="868" w:right="113"/>
        <w:jc w:val="center"/>
      </w:pPr>
      <w:r>
        <w:t>(фамилия, имя, отчество)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2"/>
        <w:gridCol w:w="1985"/>
        <w:gridCol w:w="851"/>
        <w:gridCol w:w="3402"/>
      </w:tblGrid>
      <w:tr w:rsidR="00630398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 Паспортные данные: серия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</w:tr>
    </w:tbl>
    <w:p w:rsidR="00630398" w:rsidRDefault="0063039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выдан</w:t>
      </w:r>
      <w:proofErr w:type="gramEnd"/>
      <w:r>
        <w:rPr>
          <w:sz w:val="24"/>
          <w:szCs w:val="24"/>
        </w:rPr>
        <w:t xml:space="preserve"> (кем, когда)  </w:t>
      </w:r>
    </w:p>
    <w:p w:rsidR="00630398" w:rsidRDefault="00630398">
      <w:pPr>
        <w:pBdr>
          <w:top w:val="single" w:sz="4" w:space="1" w:color="auto"/>
        </w:pBdr>
        <w:ind w:left="2013"/>
        <w:rPr>
          <w:sz w:val="2"/>
          <w:szCs w:val="2"/>
        </w:rPr>
      </w:pPr>
    </w:p>
    <w:p w:rsidR="00630398" w:rsidRDefault="0063039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30398" w:rsidRDefault="0063039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>3. Зарегистрирова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 xml:space="preserve">а)  </w:t>
      </w:r>
    </w:p>
    <w:p w:rsidR="00630398" w:rsidRDefault="00630398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630398" w:rsidRDefault="0063039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30398" w:rsidRDefault="00630398">
      <w:pPr>
        <w:pBdr>
          <w:top w:val="single" w:sz="4" w:space="1" w:color="auto"/>
        </w:pBdr>
        <w:ind w:right="113"/>
        <w:jc w:val="center"/>
      </w:pPr>
      <w:r>
        <w:t>(индекс, адрес)</w:t>
      </w: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Фактический адрес проживания  </w:t>
      </w:r>
    </w:p>
    <w:p w:rsidR="00630398" w:rsidRDefault="00630398">
      <w:pPr>
        <w:pBdr>
          <w:top w:val="single" w:sz="4" w:space="1" w:color="auto"/>
        </w:pBdr>
        <w:ind w:left="4263"/>
        <w:rPr>
          <w:sz w:val="2"/>
          <w:szCs w:val="2"/>
        </w:rPr>
      </w:pPr>
    </w:p>
    <w:p w:rsidR="00630398" w:rsidRDefault="0063039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30398" w:rsidRDefault="00630398">
      <w:pPr>
        <w:pBdr>
          <w:top w:val="single" w:sz="4" w:space="1" w:color="auto"/>
        </w:pBdr>
        <w:ind w:right="113"/>
        <w:jc w:val="center"/>
      </w:pPr>
      <w:r>
        <w:t>(индекс, адрес)</w:t>
      </w: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 В связи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 </w:t>
      </w:r>
    </w:p>
    <w:p w:rsidR="00630398" w:rsidRDefault="00630398">
      <w:pPr>
        <w:pBdr>
          <w:top w:val="single" w:sz="4" w:space="1" w:color="auto"/>
        </w:pBdr>
        <w:ind w:left="1871"/>
        <w:rPr>
          <w:sz w:val="2"/>
          <w:szCs w:val="2"/>
        </w:rPr>
      </w:pPr>
    </w:p>
    <w:p w:rsidR="00630398" w:rsidRDefault="00630398">
      <w:pPr>
        <w:rPr>
          <w:sz w:val="24"/>
          <w:szCs w:val="24"/>
        </w:rPr>
      </w:pPr>
    </w:p>
    <w:p w:rsidR="00630398" w:rsidRDefault="00630398">
      <w:pPr>
        <w:pBdr>
          <w:top w:val="single" w:sz="4" w:space="1" w:color="auto"/>
        </w:pBdr>
        <w:jc w:val="center"/>
      </w:pPr>
      <w:r>
        <w:t>(увеличение объема максимальной мощности, новое строительство и др. – указать нужное)</w:t>
      </w:r>
    </w:p>
    <w:p w:rsidR="00630398" w:rsidRDefault="00630398">
      <w:pPr>
        <w:rPr>
          <w:sz w:val="24"/>
          <w:szCs w:val="24"/>
        </w:rPr>
      </w:pPr>
      <w:r>
        <w:rPr>
          <w:sz w:val="24"/>
          <w:szCs w:val="24"/>
        </w:rPr>
        <w:t xml:space="preserve">просит осуществить технологическое присоединение  </w:t>
      </w:r>
    </w:p>
    <w:p w:rsidR="00630398" w:rsidRDefault="00630398">
      <w:pPr>
        <w:pBdr>
          <w:top w:val="single" w:sz="4" w:space="1" w:color="auto"/>
        </w:pBdr>
        <w:ind w:left="5613"/>
        <w:rPr>
          <w:sz w:val="2"/>
          <w:szCs w:val="2"/>
        </w:rPr>
      </w:pPr>
    </w:p>
    <w:p w:rsidR="00630398" w:rsidRDefault="0063039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630398" w:rsidRDefault="00630398">
      <w:pPr>
        <w:pBdr>
          <w:top w:val="single" w:sz="4" w:space="1" w:color="auto"/>
        </w:pBdr>
        <w:ind w:right="113"/>
        <w:jc w:val="center"/>
      </w:pPr>
      <w:r>
        <w:t xml:space="preserve">(наименование </w:t>
      </w:r>
      <w:proofErr w:type="spellStart"/>
      <w:r>
        <w:t>энергопринимающих</w:t>
      </w:r>
      <w:proofErr w:type="spellEnd"/>
      <w:r>
        <w:t xml:space="preserve"> устрой</w:t>
      </w:r>
      <w:proofErr w:type="gramStart"/>
      <w:r>
        <w:t>ств дл</w:t>
      </w:r>
      <w:proofErr w:type="gramEnd"/>
      <w:r>
        <w:t>я присоединения)</w:t>
      </w:r>
    </w:p>
    <w:p w:rsidR="00630398" w:rsidRDefault="0063039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расположенных  </w:t>
      </w:r>
      <w:r>
        <w:rPr>
          <w:sz w:val="24"/>
          <w:szCs w:val="24"/>
        </w:rPr>
        <w:tab/>
        <w:t>.</w:t>
      </w:r>
    </w:p>
    <w:p w:rsidR="00630398" w:rsidRDefault="00630398">
      <w:pPr>
        <w:pBdr>
          <w:top w:val="single" w:sz="4" w:space="1" w:color="auto"/>
        </w:pBdr>
        <w:ind w:left="1786" w:right="113"/>
        <w:jc w:val="center"/>
      </w:pPr>
      <w:r>
        <w:t xml:space="preserve">(место нахождения </w:t>
      </w:r>
      <w:proofErr w:type="spellStart"/>
      <w:r>
        <w:t>энергопринимающих</w:t>
      </w:r>
      <w:proofErr w:type="spellEnd"/>
      <w:r>
        <w:t xml:space="preserve"> устройств)</w:t>
      </w:r>
    </w:p>
    <w:p w:rsidR="00630398" w:rsidRPr="001B7B49" w:rsidRDefault="00630398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6. </w:t>
      </w:r>
      <w:proofErr w:type="gramStart"/>
      <w:r>
        <w:rPr>
          <w:sz w:val="24"/>
          <w:szCs w:val="24"/>
        </w:rPr>
        <w:t>Максимальная мощность </w:t>
      </w:r>
      <w:r>
        <w:rPr>
          <w:rStyle w:val="a9"/>
          <w:sz w:val="24"/>
          <w:szCs w:val="24"/>
        </w:rPr>
        <w:endnoteReference w:customMarkFollows="1" w:id="2"/>
        <w:t>2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(присоединяемых и ранее</w:t>
      </w:r>
      <w:r w:rsidRPr="001B7B49">
        <w:rPr>
          <w:sz w:val="24"/>
          <w:szCs w:val="24"/>
        </w:rPr>
        <w:br/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737"/>
        <w:gridCol w:w="2608"/>
        <w:gridCol w:w="737"/>
        <w:gridCol w:w="1816"/>
      </w:tblGrid>
      <w:tr w:rsidR="00630398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кВт,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>, в том числе:</w:t>
            </w:r>
          </w:p>
        </w:tc>
      </w:tr>
    </w:tbl>
    <w:p w:rsidR="00630398" w:rsidRPr="001B7B49" w:rsidRDefault="00630398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а) максимальная мощность присоединяемых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составляет</w:t>
      </w:r>
      <w:r w:rsidRPr="001B7B49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52"/>
        <w:gridCol w:w="737"/>
        <w:gridCol w:w="822"/>
      </w:tblGrid>
      <w:tr w:rsidR="00630398"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</w:tr>
    </w:tbl>
    <w:p w:rsidR="00630398" w:rsidRPr="001B7B49" w:rsidRDefault="00630398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б) максимальная мощность ранее </w:t>
      </w:r>
      <w:proofErr w:type="gramStart"/>
      <w:r>
        <w:rPr>
          <w:sz w:val="24"/>
          <w:szCs w:val="24"/>
        </w:rPr>
        <w:t>присоединенных</w:t>
      </w:r>
      <w:proofErr w:type="gramEnd"/>
      <w:r>
        <w:rPr>
          <w:sz w:val="24"/>
          <w:szCs w:val="24"/>
        </w:rPr>
        <w:t xml:space="preserve"> в данной точке присоединения</w:t>
      </w:r>
      <w:r w:rsidRPr="001B7B49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  <w:gridCol w:w="737"/>
        <w:gridCol w:w="2552"/>
        <w:gridCol w:w="737"/>
        <w:gridCol w:w="646"/>
      </w:tblGrid>
      <w:tr w:rsidR="00630398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энергопринимающих</w:t>
            </w:r>
            <w:proofErr w:type="spellEnd"/>
            <w:r>
              <w:rPr>
                <w:sz w:val="24"/>
                <w:szCs w:val="24"/>
              </w:rPr>
              <w:t xml:space="preserve"> устройств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</w:t>
            </w:r>
            <w:proofErr w:type="spellEnd"/>
          </w:p>
        </w:tc>
      </w:tr>
    </w:tbl>
    <w:p w:rsidR="00630398" w:rsidRDefault="006303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 Заявляемая  категория  </w:t>
      </w:r>
      <w:proofErr w:type="spellStart"/>
      <w:r>
        <w:rPr>
          <w:sz w:val="24"/>
          <w:szCs w:val="24"/>
        </w:rPr>
        <w:t>энергопринимающего</w:t>
      </w:r>
      <w:proofErr w:type="spellEnd"/>
      <w:r>
        <w:rPr>
          <w:sz w:val="24"/>
          <w:szCs w:val="24"/>
        </w:rPr>
        <w:t xml:space="preserve">  устройства по надежности электроснабжения – III (по одному источнику электроснабжения).</w:t>
      </w:r>
    </w:p>
    <w:p w:rsidR="00630398" w:rsidRDefault="00630398">
      <w:pPr>
        <w:keepNext/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 Сроки проектирования и поэтапного введения в эксплуатацию объекта (в том числе по этапам и очередям):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183"/>
        <w:gridCol w:w="2183"/>
        <w:gridCol w:w="1871"/>
        <w:gridCol w:w="1871"/>
      </w:tblGrid>
      <w:tr w:rsidR="00630398">
        <w:trPr>
          <w:cantSplit/>
        </w:trPr>
        <w:tc>
          <w:tcPr>
            <w:tcW w:w="1871" w:type="dxa"/>
            <w:vAlign w:val="center"/>
          </w:tcPr>
          <w:p w:rsidR="00630398" w:rsidRDefault="00630398">
            <w:pPr>
              <w:jc w:val="center"/>
            </w:pPr>
            <w:r>
              <w:t>Этап</w:t>
            </w:r>
            <w:r>
              <w:br/>
              <w:t>(очередь) строительства</w:t>
            </w:r>
          </w:p>
        </w:tc>
        <w:tc>
          <w:tcPr>
            <w:tcW w:w="2183" w:type="dxa"/>
            <w:vAlign w:val="center"/>
          </w:tcPr>
          <w:p w:rsidR="00630398" w:rsidRDefault="00630398">
            <w:pPr>
              <w:jc w:val="center"/>
            </w:pPr>
            <w:r>
              <w:t xml:space="preserve">Планируемый срок проектирования </w:t>
            </w:r>
            <w:proofErr w:type="spellStart"/>
            <w:r>
              <w:t>энергоприни</w:t>
            </w:r>
            <w:r>
              <w:softHyphen/>
              <w:t>мающего</w:t>
            </w:r>
            <w:proofErr w:type="spellEnd"/>
            <w:r>
              <w:t xml:space="preserve"> устройства</w:t>
            </w:r>
            <w:r>
              <w:br/>
              <w:t>(месяц, год)</w:t>
            </w:r>
          </w:p>
        </w:tc>
        <w:tc>
          <w:tcPr>
            <w:tcW w:w="2183" w:type="dxa"/>
            <w:vAlign w:val="center"/>
          </w:tcPr>
          <w:p w:rsidR="00630398" w:rsidRDefault="00630398">
            <w:pPr>
              <w:jc w:val="center"/>
            </w:pPr>
            <w:r>
              <w:t xml:space="preserve">Планируемый срок введения </w:t>
            </w:r>
            <w:proofErr w:type="spellStart"/>
            <w:r>
              <w:t>энергопринимающего</w:t>
            </w:r>
            <w:proofErr w:type="spellEnd"/>
            <w:r>
              <w:t xml:space="preserve"> устройства в эксплуатацию</w:t>
            </w:r>
            <w:r>
              <w:br/>
              <w:t>(месяц, год)</w:t>
            </w:r>
          </w:p>
        </w:tc>
        <w:tc>
          <w:tcPr>
            <w:tcW w:w="1871" w:type="dxa"/>
            <w:vAlign w:val="center"/>
          </w:tcPr>
          <w:p w:rsidR="00630398" w:rsidRDefault="00630398">
            <w:pPr>
              <w:jc w:val="center"/>
            </w:pPr>
            <w:r>
              <w:t xml:space="preserve">Максимальная мощность </w:t>
            </w:r>
            <w:proofErr w:type="spellStart"/>
            <w:r>
              <w:t>энергопринимаю</w:t>
            </w:r>
            <w:r>
              <w:softHyphen/>
              <w:t>щего</w:t>
            </w:r>
            <w:proofErr w:type="spellEnd"/>
            <w:r>
              <w:t xml:space="preserve"> устройства</w:t>
            </w:r>
            <w:r>
              <w:br/>
              <w:t>(кВт)</w:t>
            </w:r>
          </w:p>
        </w:tc>
        <w:tc>
          <w:tcPr>
            <w:tcW w:w="1871" w:type="dxa"/>
            <w:vAlign w:val="center"/>
          </w:tcPr>
          <w:p w:rsidR="00630398" w:rsidRDefault="00630398">
            <w:pPr>
              <w:jc w:val="center"/>
            </w:pPr>
            <w:r>
              <w:t>Категория надежности</w:t>
            </w:r>
          </w:p>
        </w:tc>
      </w:tr>
      <w:tr w:rsidR="00630398">
        <w:tc>
          <w:tcPr>
            <w:tcW w:w="1871" w:type="dxa"/>
          </w:tcPr>
          <w:p w:rsidR="00630398" w:rsidRDefault="00630398">
            <w:pPr>
              <w:jc w:val="center"/>
            </w:pPr>
          </w:p>
        </w:tc>
        <w:tc>
          <w:tcPr>
            <w:tcW w:w="2183" w:type="dxa"/>
          </w:tcPr>
          <w:p w:rsidR="00630398" w:rsidRDefault="00630398">
            <w:pPr>
              <w:jc w:val="center"/>
            </w:pPr>
          </w:p>
        </w:tc>
        <w:tc>
          <w:tcPr>
            <w:tcW w:w="2183" w:type="dxa"/>
          </w:tcPr>
          <w:p w:rsidR="00630398" w:rsidRDefault="00630398">
            <w:pPr>
              <w:jc w:val="center"/>
            </w:pPr>
          </w:p>
        </w:tc>
        <w:tc>
          <w:tcPr>
            <w:tcW w:w="1871" w:type="dxa"/>
          </w:tcPr>
          <w:p w:rsidR="00630398" w:rsidRDefault="00630398">
            <w:pPr>
              <w:jc w:val="center"/>
            </w:pPr>
          </w:p>
        </w:tc>
        <w:tc>
          <w:tcPr>
            <w:tcW w:w="1871" w:type="dxa"/>
          </w:tcPr>
          <w:p w:rsidR="00630398" w:rsidRDefault="00630398">
            <w:pPr>
              <w:jc w:val="center"/>
            </w:pPr>
          </w:p>
        </w:tc>
      </w:tr>
      <w:tr w:rsidR="00630398">
        <w:tc>
          <w:tcPr>
            <w:tcW w:w="1871" w:type="dxa"/>
          </w:tcPr>
          <w:p w:rsidR="00630398" w:rsidRDefault="00630398">
            <w:pPr>
              <w:jc w:val="center"/>
            </w:pPr>
          </w:p>
        </w:tc>
        <w:tc>
          <w:tcPr>
            <w:tcW w:w="2183" w:type="dxa"/>
          </w:tcPr>
          <w:p w:rsidR="00630398" w:rsidRDefault="00630398">
            <w:pPr>
              <w:jc w:val="center"/>
            </w:pPr>
          </w:p>
        </w:tc>
        <w:tc>
          <w:tcPr>
            <w:tcW w:w="2183" w:type="dxa"/>
          </w:tcPr>
          <w:p w:rsidR="00630398" w:rsidRDefault="00630398">
            <w:pPr>
              <w:jc w:val="center"/>
            </w:pPr>
          </w:p>
        </w:tc>
        <w:tc>
          <w:tcPr>
            <w:tcW w:w="1871" w:type="dxa"/>
          </w:tcPr>
          <w:p w:rsidR="00630398" w:rsidRDefault="00630398">
            <w:pPr>
              <w:jc w:val="center"/>
            </w:pPr>
          </w:p>
        </w:tc>
        <w:tc>
          <w:tcPr>
            <w:tcW w:w="1871" w:type="dxa"/>
          </w:tcPr>
          <w:p w:rsidR="00630398" w:rsidRDefault="00630398">
            <w:pPr>
              <w:jc w:val="center"/>
            </w:pPr>
          </w:p>
        </w:tc>
      </w:tr>
      <w:tr w:rsidR="00630398">
        <w:tc>
          <w:tcPr>
            <w:tcW w:w="1871" w:type="dxa"/>
          </w:tcPr>
          <w:p w:rsidR="00630398" w:rsidRDefault="00630398">
            <w:pPr>
              <w:jc w:val="center"/>
            </w:pPr>
          </w:p>
        </w:tc>
        <w:tc>
          <w:tcPr>
            <w:tcW w:w="2183" w:type="dxa"/>
          </w:tcPr>
          <w:p w:rsidR="00630398" w:rsidRDefault="00630398">
            <w:pPr>
              <w:jc w:val="center"/>
            </w:pPr>
          </w:p>
        </w:tc>
        <w:tc>
          <w:tcPr>
            <w:tcW w:w="2183" w:type="dxa"/>
          </w:tcPr>
          <w:p w:rsidR="00630398" w:rsidRDefault="00630398">
            <w:pPr>
              <w:jc w:val="center"/>
            </w:pPr>
          </w:p>
        </w:tc>
        <w:tc>
          <w:tcPr>
            <w:tcW w:w="1871" w:type="dxa"/>
          </w:tcPr>
          <w:p w:rsidR="00630398" w:rsidRDefault="00630398">
            <w:pPr>
              <w:jc w:val="center"/>
            </w:pPr>
          </w:p>
        </w:tc>
        <w:tc>
          <w:tcPr>
            <w:tcW w:w="1871" w:type="dxa"/>
          </w:tcPr>
          <w:p w:rsidR="00630398" w:rsidRDefault="00630398">
            <w:pPr>
              <w:jc w:val="center"/>
            </w:pPr>
          </w:p>
        </w:tc>
      </w:tr>
    </w:tbl>
    <w:p w:rsidR="00630398" w:rsidRDefault="00630398">
      <w:pPr>
        <w:tabs>
          <w:tab w:val="right" w:pos="9923"/>
        </w:tabs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9. </w:t>
      </w:r>
      <w:proofErr w:type="gramStart"/>
      <w:r>
        <w:rPr>
          <w:sz w:val="24"/>
          <w:szCs w:val="24"/>
        </w:rPr>
        <w:t>Гарантирующий поставщик (</w:t>
      </w:r>
      <w:proofErr w:type="spellStart"/>
      <w:r>
        <w:rPr>
          <w:sz w:val="24"/>
          <w:szCs w:val="24"/>
        </w:rPr>
        <w:t>энергосбытовая</w:t>
      </w:r>
      <w:proofErr w:type="spellEnd"/>
      <w:r>
        <w:rPr>
          <w:sz w:val="24"/>
          <w:szCs w:val="24"/>
        </w:rPr>
        <w:t xml:space="preserve"> организация), с которым планируется заключение договора электроснабжения (купли-продажи электрической энергии (мощности)</w:t>
      </w:r>
      <w:r w:rsidRPr="001B7B49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  <w:proofErr w:type="gramEnd"/>
    </w:p>
    <w:p w:rsidR="00630398" w:rsidRDefault="0063039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630398" w:rsidRDefault="00630398">
      <w:pPr>
        <w:ind w:firstLine="567"/>
      </w:pPr>
      <w:r>
        <w:t>(указать перечень прилагаемых документов)</w:t>
      </w: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630398" w:rsidRDefault="00630398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630398" w:rsidRDefault="00630398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630398" w:rsidRDefault="00630398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630398" w:rsidRDefault="00630398">
      <w:pPr>
        <w:pBdr>
          <w:top w:val="single" w:sz="4" w:space="1" w:color="auto"/>
        </w:pBdr>
        <w:spacing w:after="240"/>
        <w:ind w:left="879"/>
        <w:rPr>
          <w:sz w:val="2"/>
          <w:szCs w:val="2"/>
        </w:rPr>
      </w:pPr>
    </w:p>
    <w:p w:rsidR="00630398" w:rsidRDefault="00630398">
      <w:pPr>
        <w:ind w:right="4818"/>
        <w:rPr>
          <w:sz w:val="24"/>
          <w:szCs w:val="24"/>
        </w:rPr>
      </w:pPr>
      <w:r>
        <w:rPr>
          <w:sz w:val="24"/>
          <w:szCs w:val="24"/>
        </w:rPr>
        <w:t>Заявитель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</w:tblGrid>
      <w:tr w:rsidR="00630398"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</w:tr>
      <w:tr w:rsidR="00630398">
        <w:tc>
          <w:tcPr>
            <w:tcW w:w="3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398" w:rsidRDefault="00630398">
            <w:pPr>
              <w:jc w:val="center"/>
            </w:pPr>
            <w:r>
              <w:t>(фамилия, имя, отчество)</w:t>
            </w:r>
          </w:p>
        </w:tc>
      </w:tr>
      <w:tr w:rsidR="00630398"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</w:tr>
      <w:tr w:rsidR="00630398">
        <w:tc>
          <w:tcPr>
            <w:tcW w:w="3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398" w:rsidRDefault="00630398">
            <w:pPr>
              <w:jc w:val="center"/>
            </w:pPr>
            <w:r>
              <w:t>(контактный телефон)</w:t>
            </w:r>
          </w:p>
        </w:tc>
      </w:tr>
      <w:tr w:rsidR="00630398"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</w:tr>
      <w:tr w:rsidR="00630398">
        <w:tc>
          <w:tcPr>
            <w:tcW w:w="3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398" w:rsidRDefault="00630398">
            <w:pPr>
              <w:jc w:val="center"/>
            </w:pPr>
            <w:r>
              <w:t>(подпись)</w:t>
            </w:r>
          </w:p>
        </w:tc>
      </w:tr>
    </w:tbl>
    <w:p w:rsidR="00630398" w:rsidRDefault="00630398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63039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398" w:rsidRDefault="0063039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0398" w:rsidRDefault="00630398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630398" w:rsidRDefault="00630398">
      <w:pPr>
        <w:ind w:right="4818"/>
        <w:rPr>
          <w:sz w:val="24"/>
          <w:szCs w:val="24"/>
        </w:rPr>
      </w:pPr>
    </w:p>
    <w:p w:rsidR="00630398" w:rsidRDefault="00630398">
      <w:pPr>
        <w:ind w:right="4818"/>
        <w:rPr>
          <w:sz w:val="24"/>
          <w:szCs w:val="24"/>
        </w:rPr>
      </w:pPr>
    </w:p>
    <w:sectPr w:rsidR="00630398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3D7" w:rsidRDefault="00A743D7">
      <w:r>
        <w:separator/>
      </w:r>
    </w:p>
  </w:endnote>
  <w:endnote w:type="continuationSeparator" w:id="0">
    <w:p w:rsidR="00A743D7" w:rsidRDefault="00A743D7">
      <w:r>
        <w:continuationSeparator/>
      </w:r>
    </w:p>
  </w:endnote>
  <w:endnote w:id="1">
    <w:p w:rsidR="00E10C36" w:rsidRDefault="00630398">
      <w:pPr>
        <w:pStyle w:val="a7"/>
        <w:ind w:firstLine="567"/>
        <w:jc w:val="both"/>
      </w:pPr>
      <w:r>
        <w:rPr>
          <w:rStyle w:val="a9"/>
        </w:rPr>
        <w:t>1</w:t>
      </w:r>
      <w:r>
        <w:t xml:space="preserve"> Максимальная мощность не превышает 15 кВт с учетом максимальной мощности ранее присоединенных в данной точке присоединения </w:t>
      </w:r>
      <w:proofErr w:type="spellStart"/>
      <w:r>
        <w:t>энергопринимающих</w:t>
      </w:r>
      <w:proofErr w:type="spellEnd"/>
      <w:r>
        <w:t xml:space="preserve"> устройств.</w:t>
      </w:r>
    </w:p>
  </w:endnote>
  <w:endnote w:id="2">
    <w:p w:rsidR="00E10C36" w:rsidRDefault="00630398">
      <w:pPr>
        <w:pStyle w:val="a7"/>
        <w:ind w:firstLine="567"/>
        <w:jc w:val="both"/>
      </w:pPr>
      <w:r>
        <w:rPr>
          <w:rStyle w:val="a9"/>
        </w:rPr>
        <w:t>2</w:t>
      </w:r>
      <w:r>
        <w:t xml:space="preserve"> Максимальная мощность указывается равной максимальной мощности присоединяемых </w:t>
      </w:r>
      <w:proofErr w:type="spellStart"/>
      <w:r>
        <w:t>энергопринимающих</w:t>
      </w:r>
      <w:proofErr w:type="spellEnd"/>
      <w:r>
        <w:t xml:space="preserve"> устрой</w:t>
      </w:r>
      <w:proofErr w:type="gramStart"/>
      <w:r>
        <w:t>ств в сл</w:t>
      </w:r>
      <w:proofErr w:type="gramEnd"/>
      <w:r>
        <w:t xml:space="preserve">учае отсутствия максимальной мощности ранее присоединенных </w:t>
      </w:r>
      <w:proofErr w:type="spellStart"/>
      <w:r>
        <w:t>энергопринимающих</w:t>
      </w:r>
      <w:proofErr w:type="spellEnd"/>
      <w:r>
        <w:t xml:space="preserve"> устройств (то есть в пункте 6 и подпункте “а” пункта 6 настоящего приложения величина мощности указывается одинаковая).</w:t>
      </w:r>
    </w:p>
  </w:endnote>
  <w:endnote w:id="3">
    <w:p w:rsidR="00E10C36" w:rsidRDefault="00630398">
      <w:pPr>
        <w:pStyle w:val="a7"/>
        <w:ind w:firstLine="567"/>
        <w:jc w:val="both"/>
      </w:pPr>
      <w:r>
        <w:rPr>
          <w:rStyle w:val="a9"/>
        </w:rPr>
        <w:t>3</w:t>
      </w:r>
      <w:r>
        <w:t xml:space="preserve"> Классы напряжения (0,4; 6; 10) </w:t>
      </w:r>
      <w:proofErr w:type="spellStart"/>
      <w:r>
        <w:t>кВ.</w:t>
      </w:r>
      <w:proofErr w:type="spell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3D7" w:rsidRDefault="00A743D7">
      <w:r>
        <w:separator/>
      </w:r>
    </w:p>
  </w:footnote>
  <w:footnote w:type="continuationSeparator" w:id="0">
    <w:p w:rsidR="00A743D7" w:rsidRDefault="00A74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98"/>
    <w:rsid w:val="001B7B49"/>
    <w:rsid w:val="00630398"/>
    <w:rsid w:val="007068BA"/>
    <w:rsid w:val="00760CCB"/>
    <w:rsid w:val="00A743D7"/>
    <w:rsid w:val="00AF6033"/>
    <w:rsid w:val="00B35169"/>
    <w:rsid w:val="00C76A9B"/>
    <w:rsid w:val="00E10C36"/>
    <w:rsid w:val="00FD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ОТи ООС</cp:lastModifiedBy>
  <cp:revision>2</cp:revision>
  <cp:lastPrinted>2024-04-01T05:46:00Z</cp:lastPrinted>
  <dcterms:created xsi:type="dcterms:W3CDTF">2024-04-01T05:51:00Z</dcterms:created>
  <dcterms:modified xsi:type="dcterms:W3CDTF">2024-04-01T05:51:00Z</dcterms:modified>
</cp:coreProperties>
</file>